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663" w:rsidRPr="00EE5FF4" w:rsidRDefault="006B5F79" w:rsidP="006B5F79">
      <w:pPr>
        <w:spacing w:after="0" w:line="240" w:lineRule="auto"/>
        <w:jc w:val="right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4349115</wp:posOffset>
            </wp:positionH>
            <wp:positionV relativeFrom="paragraph">
              <wp:posOffset>-99695</wp:posOffset>
            </wp:positionV>
            <wp:extent cx="1402080" cy="1057275"/>
            <wp:effectExtent l="19050" t="0" r="7620" b="0"/>
            <wp:wrapSquare wrapText="bothSides"/>
            <wp:docPr id="2" name="1 Imagen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/>
                    <a:srcRect l="4762" t="9917" r="3638" b="6056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97663" w:rsidRPr="00EE5FF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-127635</wp:posOffset>
            </wp:positionH>
            <wp:positionV relativeFrom="paragraph">
              <wp:posOffset>-99695</wp:posOffset>
            </wp:positionV>
            <wp:extent cx="1666875" cy="1152525"/>
            <wp:effectExtent l="19050" t="0" r="9525" b="0"/>
            <wp:wrapSquare wrapText="bothSides"/>
            <wp:docPr id="3" name="Imagen 2" descr="Explora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xplorar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97663" w:rsidRPr="00EE5FF4" w:rsidRDefault="000976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097663" w:rsidRPr="00EE5FF4" w:rsidRDefault="000976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097663" w:rsidRPr="00EE5FF4" w:rsidRDefault="000976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C50976" w:rsidRPr="00EE5FF4" w:rsidRDefault="00364618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Foro Estatal de Análisis sobre </w:t>
      </w:r>
    </w:p>
    <w:p w:rsidR="00517A06" w:rsidRPr="00EE5FF4" w:rsidRDefault="00364618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proofErr w:type="gramStart"/>
      <w:r w:rsidRPr="00EE5FF4">
        <w:rPr>
          <w:rFonts w:ascii="Times New Roman" w:hAnsi="Times New Roman" w:cs="Times New Roman"/>
          <w:lang w:val="es-ES"/>
        </w:rPr>
        <w:t>el</w:t>
      </w:r>
      <w:proofErr w:type="gramEnd"/>
      <w:r w:rsidRPr="00EE5FF4">
        <w:rPr>
          <w:rFonts w:ascii="Times New Roman" w:hAnsi="Times New Roman" w:cs="Times New Roman"/>
          <w:lang w:val="es-ES"/>
        </w:rPr>
        <w:t xml:space="preserve"> Marco Jurídico de la Cultura </w:t>
      </w:r>
    </w:p>
    <w:p w:rsidR="00364618" w:rsidRPr="00EE5FF4" w:rsidRDefault="00364618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proofErr w:type="gramStart"/>
      <w:r w:rsidRPr="00EE5FF4">
        <w:rPr>
          <w:rFonts w:ascii="Times New Roman" w:hAnsi="Times New Roman" w:cs="Times New Roman"/>
          <w:lang w:val="es-ES"/>
        </w:rPr>
        <w:t>en</w:t>
      </w:r>
      <w:proofErr w:type="gramEnd"/>
      <w:r w:rsidRPr="00EE5FF4">
        <w:rPr>
          <w:rFonts w:ascii="Times New Roman" w:hAnsi="Times New Roman" w:cs="Times New Roman"/>
          <w:lang w:val="es-ES"/>
        </w:rPr>
        <w:t xml:space="preserve"> México.</w:t>
      </w:r>
    </w:p>
    <w:p w:rsidR="00097663" w:rsidRPr="00EE5FF4" w:rsidRDefault="000976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517A06" w:rsidRPr="00EE5FF4" w:rsidRDefault="00517A06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Tema 1. Participación Ciudadana y </w:t>
      </w:r>
    </w:p>
    <w:p w:rsidR="00517A06" w:rsidRPr="00EE5FF4" w:rsidRDefault="00517A06" w:rsidP="00EE5FF4">
      <w:pPr>
        <w:spacing w:after="0" w:line="240" w:lineRule="auto"/>
        <w:ind w:left="709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Derecho de acceso a la Cultura</w:t>
      </w:r>
    </w:p>
    <w:p w:rsidR="00517A06" w:rsidRPr="00EE5FF4" w:rsidRDefault="00517A06" w:rsidP="00EE5FF4">
      <w:pPr>
        <w:spacing w:after="0" w:line="240" w:lineRule="auto"/>
        <w:ind w:left="709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Con Valores</w:t>
      </w:r>
    </w:p>
    <w:p w:rsidR="00517A06" w:rsidRPr="00EE5FF4" w:rsidRDefault="00517A06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D7731" w:rsidRPr="00EE5FF4" w:rsidRDefault="00517A06" w:rsidP="00EE5FF4">
      <w:pPr>
        <w:spacing w:after="0" w:line="240" w:lineRule="auto"/>
        <w:ind w:right="5010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Ponente: Mtro. Fernando Pichardo </w:t>
      </w:r>
      <w:proofErr w:type="spellStart"/>
      <w:r w:rsidRPr="00EE5FF4">
        <w:rPr>
          <w:rFonts w:ascii="Times New Roman" w:hAnsi="Times New Roman" w:cs="Times New Roman"/>
          <w:lang w:val="es-ES"/>
        </w:rPr>
        <w:t>Arzate</w:t>
      </w:r>
      <w:proofErr w:type="spellEnd"/>
      <w:r w:rsidRPr="00EE5FF4">
        <w:rPr>
          <w:rFonts w:ascii="Times New Roman" w:hAnsi="Times New Roman" w:cs="Times New Roman"/>
          <w:lang w:val="es-ES"/>
        </w:rPr>
        <w:t>.</w:t>
      </w:r>
      <w:r w:rsidR="00ED7731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En voz y representación</w:t>
      </w:r>
      <w:r w:rsidR="00ED7731" w:rsidRPr="00EE5FF4">
        <w:rPr>
          <w:rFonts w:ascii="Times New Roman" w:hAnsi="Times New Roman" w:cs="Times New Roman"/>
          <w:lang w:val="es-ES"/>
        </w:rPr>
        <w:t xml:space="preserve"> del Consejo Estatal de Asociaciones Civiles y Organizaciones Productivas.</w:t>
      </w: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ED7731" w:rsidRPr="00EE5FF4" w:rsidRDefault="00281FC1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RESUMEN</w:t>
      </w:r>
    </w:p>
    <w:p w:rsidR="00281FC1" w:rsidRPr="00EE5FF4" w:rsidRDefault="00281FC1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6B5F79" w:rsidRDefault="006B5F79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281FC1" w:rsidRPr="00EE5FF4" w:rsidRDefault="00281FC1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Los Artículos 2, 3 , 4 y 7 de nuestra Carta Magna que garantizan el pleno derecho y goce de las garantías sociales, culturales y económicas (que son Derechos Humanos a la vez) habrán de ponerse </w:t>
      </w:r>
      <w:r w:rsidR="00472075" w:rsidRPr="00EE5FF4">
        <w:rPr>
          <w:rFonts w:ascii="Times New Roman" w:hAnsi="Times New Roman" w:cs="Times New Roman"/>
          <w:lang w:val="es-ES"/>
        </w:rPr>
        <w:t>al día para responder a la coyuntura inédita que vive tanto el país, como la sociedad y el propio Ser Humano.</w:t>
      </w:r>
    </w:p>
    <w:p w:rsidR="006B5F79" w:rsidRDefault="006B5F79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6B5F79" w:rsidRDefault="00472075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Derivadas de Tratados Internacionales y la norma jurídica constitucional vigente, sin embargo, podemos desde aquí y ahora proponernos construir en la pluralidad ideológica</w:t>
      </w:r>
      <w:r w:rsidR="008956E3" w:rsidRPr="00EE5FF4">
        <w:rPr>
          <w:rFonts w:ascii="Times New Roman" w:hAnsi="Times New Roman" w:cs="Times New Roman"/>
          <w:lang w:val="es-ES"/>
        </w:rPr>
        <w:t xml:space="preserve"> y en la gran diversidad de expresiones culturales y estéticas, sentar las bases de la muy necesaria Ley General de </w:t>
      </w:r>
    </w:p>
    <w:p w:rsidR="00472075" w:rsidRPr="00EE5FF4" w:rsidRDefault="008956E3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Cultura y consecuentemente, por la obligatoriedad de homologar la jurisprudencia constitucional, dar origen a la Ley de Cultura estatal.</w:t>
      </w:r>
    </w:p>
    <w:p w:rsidR="006B5F79" w:rsidRDefault="006B5F79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097663" w:rsidRPr="00EE5FF4" w:rsidRDefault="008956E3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Desde luego, la participación ciudadana organizada deberá ser un nuevo motor para construir públicos y a la vez multiplicadores de una cultura sustentada en valores.</w:t>
      </w:r>
      <w:r w:rsidR="00097663" w:rsidRPr="00EE5FF4">
        <w:rPr>
          <w:rFonts w:ascii="Times New Roman" w:hAnsi="Times New Roman" w:cs="Times New Roman"/>
          <w:lang w:val="es-ES"/>
        </w:rPr>
        <w:br w:type="page"/>
      </w:r>
    </w:p>
    <w:p w:rsidR="00921C57" w:rsidRPr="00EE5FF4" w:rsidRDefault="006B5F79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4482465</wp:posOffset>
            </wp:positionH>
            <wp:positionV relativeFrom="paragraph">
              <wp:posOffset>-4445</wp:posOffset>
            </wp:positionV>
            <wp:extent cx="1402080" cy="1057275"/>
            <wp:effectExtent l="19050" t="0" r="7620" b="0"/>
            <wp:wrapSquare wrapText="bothSides"/>
            <wp:docPr id="5" name="1 Imagen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/>
                    <a:srcRect l="4762" t="9917" r="3638" b="6056"/>
                    <a:stretch>
                      <a:fillRect/>
                    </a:stretch>
                  </pic:blipFill>
                  <pic:spPr>
                    <a:xfrm>
                      <a:off x="0" y="0"/>
                      <a:ext cx="140208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1C57" w:rsidRPr="00EE5FF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5080</wp:posOffset>
            </wp:positionV>
            <wp:extent cx="1666875" cy="1152525"/>
            <wp:effectExtent l="19050" t="0" r="9525" b="0"/>
            <wp:wrapSquare wrapText="bothSides"/>
            <wp:docPr id="1" name="Imagen 2" descr="Explora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xplorar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21C57" w:rsidRPr="00EE5FF4" w:rsidRDefault="00921C57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120EAF" w:rsidRPr="00EE5FF4" w:rsidRDefault="00120EA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21C57" w:rsidRPr="00EE5FF4" w:rsidRDefault="00921C57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547982" w:rsidRPr="00EE5FF4" w:rsidRDefault="00547982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547982" w:rsidRPr="00EE5FF4" w:rsidRDefault="00547982" w:rsidP="006B5F79">
      <w:pPr>
        <w:spacing w:after="0" w:line="240" w:lineRule="auto"/>
        <w:jc w:val="right"/>
        <w:rPr>
          <w:rFonts w:ascii="Times New Roman" w:hAnsi="Times New Roman" w:cs="Times New Roman"/>
          <w:lang w:val="es-ES"/>
        </w:rPr>
      </w:pPr>
    </w:p>
    <w:p w:rsidR="00547982" w:rsidRPr="00EE5FF4" w:rsidRDefault="00547982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Pr="00EE5FF4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381431" w:rsidRPr="00EE5FF4" w:rsidRDefault="00E40D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Ponencia:</w:t>
      </w:r>
    </w:p>
    <w:p w:rsidR="00B4165F" w:rsidRPr="00EE5FF4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40D7B" w:rsidRPr="00EE5FF4" w:rsidRDefault="00E40D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“Participación Ciudadana</w:t>
      </w:r>
    </w:p>
    <w:p w:rsidR="00E40D7B" w:rsidRPr="00EE5FF4" w:rsidRDefault="00E40D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proofErr w:type="gramStart"/>
      <w:r w:rsidRPr="00EE5FF4">
        <w:rPr>
          <w:rFonts w:ascii="Times New Roman" w:hAnsi="Times New Roman" w:cs="Times New Roman"/>
          <w:lang w:val="es-ES"/>
        </w:rPr>
        <w:t>y</w:t>
      </w:r>
      <w:proofErr w:type="gramEnd"/>
      <w:r w:rsidRPr="00EE5FF4">
        <w:rPr>
          <w:rFonts w:ascii="Times New Roman" w:hAnsi="Times New Roman" w:cs="Times New Roman"/>
          <w:lang w:val="es-ES"/>
        </w:rPr>
        <w:t xml:space="preserve"> el Pleno Derecho  una</w:t>
      </w:r>
    </w:p>
    <w:p w:rsidR="00E40D7B" w:rsidRPr="00EE5FF4" w:rsidRDefault="00E40D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Cultura con Valores”</w:t>
      </w:r>
    </w:p>
    <w:p w:rsidR="00E40D7B" w:rsidRDefault="00E40D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40D7B" w:rsidRPr="00EE5FF4" w:rsidRDefault="00E40D7B" w:rsidP="00B4165F">
      <w:pPr>
        <w:spacing w:after="0" w:line="240" w:lineRule="auto"/>
        <w:ind w:left="1843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Autor: Mtro. Fernando Pichardo </w:t>
      </w:r>
      <w:proofErr w:type="spellStart"/>
      <w:r w:rsidRPr="00EE5FF4">
        <w:rPr>
          <w:rFonts w:ascii="Times New Roman" w:hAnsi="Times New Roman" w:cs="Times New Roman"/>
          <w:lang w:val="es-ES"/>
        </w:rPr>
        <w:t>Arzate</w:t>
      </w:r>
      <w:proofErr w:type="spellEnd"/>
    </w:p>
    <w:p w:rsidR="00547982" w:rsidRPr="00EE5FF4" w:rsidRDefault="00E40D7B" w:rsidP="00B4165F">
      <w:pPr>
        <w:tabs>
          <w:tab w:val="left" w:pos="6521"/>
          <w:tab w:val="left" w:pos="6946"/>
        </w:tabs>
        <w:spacing w:after="0" w:line="240" w:lineRule="auto"/>
        <w:ind w:left="1843" w:right="2034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Domicilio: Calle Acachapan No. 705. Manzana 20. </w:t>
      </w:r>
      <w:r w:rsidR="00547982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Lote6.</w:t>
      </w:r>
      <w:r w:rsidR="00B71F0D" w:rsidRPr="00EE5FF4">
        <w:rPr>
          <w:rFonts w:ascii="Times New Roman" w:hAnsi="Times New Roman" w:cs="Times New Roman"/>
          <w:lang w:val="es-ES"/>
        </w:rPr>
        <w:t xml:space="preserve"> Colonia </w:t>
      </w:r>
      <w:proofErr w:type="spellStart"/>
      <w:r w:rsidR="00B71F0D" w:rsidRPr="00EE5FF4">
        <w:rPr>
          <w:rFonts w:ascii="Times New Roman" w:hAnsi="Times New Roman" w:cs="Times New Roman"/>
          <w:lang w:val="es-ES"/>
        </w:rPr>
        <w:t>Indeco</w:t>
      </w:r>
      <w:proofErr w:type="spellEnd"/>
      <w:r w:rsidR="00B71F0D" w:rsidRPr="00EE5FF4">
        <w:rPr>
          <w:rFonts w:ascii="Times New Roman" w:hAnsi="Times New Roman" w:cs="Times New Roman"/>
          <w:lang w:val="es-ES"/>
        </w:rPr>
        <w:t>. Villahermosa, Centro, Tabasco</w:t>
      </w:r>
    </w:p>
    <w:p w:rsidR="00B71F0D" w:rsidRPr="00EE5FF4" w:rsidRDefault="00547982" w:rsidP="00B4165F">
      <w:pPr>
        <w:tabs>
          <w:tab w:val="left" w:pos="6521"/>
          <w:tab w:val="left" w:pos="6946"/>
        </w:tabs>
        <w:spacing w:after="0" w:line="240" w:lineRule="auto"/>
        <w:ind w:left="1843" w:right="2034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="00B71F0D" w:rsidRPr="00EE5FF4">
        <w:rPr>
          <w:rFonts w:ascii="Times New Roman" w:hAnsi="Times New Roman" w:cs="Times New Roman"/>
          <w:lang w:val="es-ES"/>
        </w:rPr>
        <w:t>Cel</w:t>
      </w:r>
      <w:proofErr w:type="spellEnd"/>
      <w:r w:rsidR="00B71F0D" w:rsidRPr="00EE5FF4">
        <w:rPr>
          <w:rFonts w:ascii="Times New Roman" w:hAnsi="Times New Roman" w:cs="Times New Roman"/>
          <w:lang w:val="es-ES"/>
        </w:rPr>
        <w:t xml:space="preserve">: 9932-35-10-68. Tel: </w:t>
      </w:r>
      <w:r w:rsidR="005602D3" w:rsidRPr="00EE5FF4">
        <w:rPr>
          <w:rFonts w:ascii="Times New Roman" w:hAnsi="Times New Roman" w:cs="Times New Roman"/>
          <w:lang w:val="es-ES"/>
        </w:rPr>
        <w:t>3-12-97-22 Ext. 766</w:t>
      </w:r>
    </w:p>
    <w:p w:rsidR="00A77401" w:rsidRPr="00EE5FF4" w:rsidRDefault="00A77401" w:rsidP="00B4165F">
      <w:pPr>
        <w:spacing w:after="0" w:line="240" w:lineRule="auto"/>
        <w:ind w:left="1843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65C7B" w:rsidRPr="00EE5FF4" w:rsidRDefault="00385D3B" w:rsidP="00EE5FF4">
      <w:pPr>
        <w:spacing w:after="0" w:line="240" w:lineRule="auto"/>
        <w:ind w:left="2880" w:right="3451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Foro Estatal sobre el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“Marco Jurídico de la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Cultura en México”,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Convocado por la</w:t>
      </w:r>
      <w:r w:rsidR="0090511D" w:rsidRPr="00EE5FF4">
        <w:rPr>
          <w:rFonts w:ascii="Times New Roman" w:hAnsi="Times New Roman" w:cs="Times New Roman"/>
          <w:lang w:val="es-ES"/>
        </w:rPr>
        <w:t xml:space="preserve"> Comisión de C</w:t>
      </w:r>
      <w:r w:rsidRPr="00EE5FF4">
        <w:rPr>
          <w:rFonts w:ascii="Times New Roman" w:hAnsi="Times New Roman" w:cs="Times New Roman"/>
          <w:lang w:val="es-ES"/>
        </w:rPr>
        <w:t>ultura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="00B65C7B" w:rsidRPr="00EE5FF4">
        <w:rPr>
          <w:rFonts w:ascii="Times New Roman" w:hAnsi="Times New Roman" w:cs="Times New Roman"/>
          <w:lang w:val="es-ES"/>
        </w:rPr>
        <w:t>de la LXI Legislatura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="00B65C7B" w:rsidRPr="00EE5FF4">
        <w:rPr>
          <w:rFonts w:ascii="Times New Roman" w:hAnsi="Times New Roman" w:cs="Times New Roman"/>
          <w:lang w:val="es-ES"/>
        </w:rPr>
        <w:t>de la Cámara de los Diputados. H. Congreso</w:t>
      </w:r>
      <w:r w:rsidR="0090511D" w:rsidRPr="00EE5FF4">
        <w:rPr>
          <w:rFonts w:ascii="Times New Roman" w:hAnsi="Times New Roman" w:cs="Times New Roman"/>
          <w:lang w:val="es-ES"/>
        </w:rPr>
        <w:t xml:space="preserve"> </w:t>
      </w:r>
      <w:r w:rsidR="00B65C7B" w:rsidRPr="00EE5FF4">
        <w:rPr>
          <w:rFonts w:ascii="Times New Roman" w:hAnsi="Times New Roman" w:cs="Times New Roman"/>
          <w:lang w:val="es-ES"/>
        </w:rPr>
        <w:t>de la Unión.</w:t>
      </w:r>
    </w:p>
    <w:p w:rsidR="00B65C7B" w:rsidRPr="00EE5FF4" w:rsidRDefault="00B65C7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4165F" w:rsidRPr="00EE5FF4" w:rsidRDefault="00B4165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90511D" w:rsidRPr="00EE5FF4" w:rsidRDefault="0090511D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B65C7B" w:rsidRPr="00EE5FF4" w:rsidRDefault="00B65C7B" w:rsidP="00EE5FF4">
      <w:pPr>
        <w:spacing w:after="0" w:line="240" w:lineRule="auto"/>
        <w:jc w:val="right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Villahermosa, Tabasco,</w:t>
      </w:r>
    </w:p>
    <w:p w:rsidR="00EE799B" w:rsidRPr="00EE5FF4" w:rsidRDefault="00B65C7B" w:rsidP="00EE5FF4">
      <w:pPr>
        <w:spacing w:after="0" w:line="240" w:lineRule="auto"/>
        <w:jc w:val="right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6 de julio del 2010.</w:t>
      </w:r>
    </w:p>
    <w:p w:rsidR="00EE799B" w:rsidRPr="00EE5FF4" w:rsidRDefault="00EE799B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br w:type="page"/>
      </w:r>
    </w:p>
    <w:p w:rsidR="00283B91" w:rsidRDefault="00283B91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lastRenderedPageBreak/>
        <w:t>Titulo Ponencia:</w:t>
      </w:r>
    </w:p>
    <w:p w:rsidR="00EE5FF4" w:rsidRP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283B91" w:rsidRDefault="00283B91" w:rsidP="00EE5FF4">
      <w:pPr>
        <w:spacing w:after="0" w:line="240" w:lineRule="auto"/>
        <w:jc w:val="center"/>
        <w:rPr>
          <w:rFonts w:ascii="Times New Roman" w:hAnsi="Times New Roman" w:cs="Times New Roman"/>
          <w:sz w:val="28"/>
          <w:lang w:val="es-ES"/>
        </w:rPr>
      </w:pPr>
      <w:r w:rsidRPr="00EE5FF4">
        <w:rPr>
          <w:rFonts w:ascii="Times New Roman" w:hAnsi="Times New Roman" w:cs="Times New Roman"/>
          <w:sz w:val="28"/>
          <w:lang w:val="es-ES"/>
        </w:rPr>
        <w:t>“Participación Ciudadana y el Pleno Derecho a una Cultura con Valores”</w:t>
      </w:r>
    </w:p>
    <w:p w:rsidR="00EE5FF4" w:rsidRPr="00EE5FF4" w:rsidRDefault="00EE5FF4" w:rsidP="00EE5FF4">
      <w:pPr>
        <w:spacing w:after="0" w:line="240" w:lineRule="auto"/>
        <w:jc w:val="center"/>
        <w:rPr>
          <w:rFonts w:ascii="Times New Roman" w:hAnsi="Times New Roman" w:cs="Times New Roman"/>
          <w:sz w:val="28"/>
          <w:lang w:val="es-ES"/>
        </w:rPr>
      </w:pPr>
    </w:p>
    <w:p w:rsid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283B91" w:rsidRPr="00EE5FF4" w:rsidRDefault="00283B91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Foro Estatal de </w:t>
      </w:r>
      <w:r w:rsidR="00787B4F" w:rsidRPr="00EE5FF4">
        <w:rPr>
          <w:rFonts w:ascii="Times New Roman" w:hAnsi="Times New Roman" w:cs="Times New Roman"/>
          <w:lang w:val="es-ES"/>
        </w:rPr>
        <w:t>Análisis sobre el Marco Jurídico de la Cultura en México.</w:t>
      </w:r>
    </w:p>
    <w:p w:rsidR="00787B4F" w:rsidRDefault="00787B4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E5FF4" w:rsidRP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787B4F" w:rsidRPr="00EE5FF4" w:rsidRDefault="00787B4F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Tema 1</w:t>
      </w:r>
      <w:r w:rsidR="007A4961" w:rsidRPr="00EE5FF4">
        <w:rPr>
          <w:rFonts w:ascii="Times New Roman" w:hAnsi="Times New Roman" w:cs="Times New Roman"/>
          <w:lang w:val="es-ES"/>
        </w:rPr>
        <w:t>. Derecho de Acceso</w:t>
      </w:r>
      <w:r w:rsidR="002405F1" w:rsidRPr="00EE5FF4">
        <w:rPr>
          <w:rFonts w:ascii="Times New Roman" w:hAnsi="Times New Roman" w:cs="Times New Roman"/>
          <w:lang w:val="es-ES"/>
        </w:rPr>
        <w:t xml:space="preserve"> a la Cultura</w:t>
      </w:r>
    </w:p>
    <w:p w:rsidR="00D67A6A" w:rsidRPr="00EE5FF4" w:rsidRDefault="00D67A6A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+ Participación Ciudadana.</w:t>
      </w:r>
    </w:p>
    <w:p w:rsidR="00D67A6A" w:rsidRPr="00EE5FF4" w:rsidRDefault="00D67A6A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+</w:t>
      </w:r>
      <w:r w:rsidR="00063820" w:rsidRPr="00EE5FF4">
        <w:rPr>
          <w:rFonts w:ascii="Times New Roman" w:hAnsi="Times New Roman" w:cs="Times New Roman"/>
          <w:lang w:val="es-ES"/>
        </w:rPr>
        <w:t xml:space="preserve"> Análisis</w:t>
      </w:r>
      <w:r w:rsidRPr="00EE5FF4">
        <w:rPr>
          <w:rFonts w:ascii="Times New Roman" w:hAnsi="Times New Roman" w:cs="Times New Roman"/>
          <w:lang w:val="es-ES"/>
        </w:rPr>
        <w:t xml:space="preserve"> y discusión sobre los alcances del Derecho al acceso a la cultura.</w:t>
      </w:r>
    </w:p>
    <w:p w:rsidR="00D67A6A" w:rsidRPr="00EE5FF4" w:rsidRDefault="00D67A6A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+</w:t>
      </w:r>
      <w:r w:rsidR="00063820" w:rsidRPr="00EE5FF4">
        <w:rPr>
          <w:rFonts w:ascii="Times New Roman" w:hAnsi="Times New Roman" w:cs="Times New Roman"/>
          <w:lang w:val="es-ES"/>
        </w:rPr>
        <w:t xml:space="preserve"> </w:t>
      </w:r>
      <w:r w:rsidRPr="00EE5FF4">
        <w:rPr>
          <w:rFonts w:ascii="Times New Roman" w:hAnsi="Times New Roman" w:cs="Times New Roman"/>
          <w:lang w:val="es-ES"/>
        </w:rPr>
        <w:t>Ejercicio de los Derechos Culturales.</w:t>
      </w:r>
    </w:p>
    <w:p w:rsidR="00063820" w:rsidRPr="00EE5FF4" w:rsidRDefault="00063820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+ Disfrute</w:t>
      </w:r>
      <w:r w:rsidR="00D259C3" w:rsidRPr="00EE5FF4">
        <w:rPr>
          <w:rFonts w:ascii="Times New Roman" w:hAnsi="Times New Roman" w:cs="Times New Roman"/>
          <w:lang w:val="es-ES"/>
        </w:rPr>
        <w:t xml:space="preserve"> de los bienes y servicios que presta el Estado.</w:t>
      </w:r>
    </w:p>
    <w:p w:rsidR="00095B52" w:rsidRPr="00EE5FF4" w:rsidRDefault="00095B52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095B52" w:rsidRDefault="00095B52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El Título Primero</w:t>
      </w:r>
      <w:r w:rsidR="00846FA6" w:rsidRPr="00EE5FF4">
        <w:rPr>
          <w:rFonts w:ascii="Times New Roman" w:hAnsi="Times New Roman" w:cs="Times New Roman"/>
          <w:lang w:val="es-ES"/>
        </w:rPr>
        <w:t xml:space="preserve">. </w:t>
      </w:r>
      <w:r w:rsidR="00B32926" w:rsidRPr="00EE5FF4">
        <w:rPr>
          <w:rFonts w:ascii="Times New Roman" w:hAnsi="Times New Roman" w:cs="Times New Roman"/>
          <w:lang w:val="es-ES"/>
        </w:rPr>
        <w:t>Capítulo</w:t>
      </w:r>
      <w:r w:rsidR="00793E9E" w:rsidRPr="00EE5FF4">
        <w:rPr>
          <w:rFonts w:ascii="Times New Roman" w:hAnsi="Times New Roman" w:cs="Times New Roman"/>
          <w:lang w:val="es-ES"/>
        </w:rPr>
        <w:t xml:space="preserve"> 1. De la</w:t>
      </w:r>
      <w:r w:rsidR="00571047" w:rsidRPr="00EE5FF4">
        <w:rPr>
          <w:rFonts w:ascii="Times New Roman" w:hAnsi="Times New Roman" w:cs="Times New Roman"/>
          <w:lang w:val="es-ES"/>
        </w:rPr>
        <w:t xml:space="preserve"> Constitución Política de los Estados Unidos Mexicanos, en sus Artículos que se refieren a las Garantías individuales y sociales de los mexicanos</w:t>
      </w:r>
      <w:r w:rsidR="00921C57" w:rsidRPr="00EE5FF4">
        <w:rPr>
          <w:rFonts w:ascii="Times New Roman" w:hAnsi="Times New Roman" w:cs="Times New Roman"/>
          <w:lang w:val="es-ES"/>
        </w:rPr>
        <w:t xml:space="preserve"> se inscriben en el marco de los Tratados Internacionales</w:t>
      </w:r>
      <w:r w:rsidR="005602D3" w:rsidRPr="00EE5FF4">
        <w:rPr>
          <w:rFonts w:ascii="Times New Roman" w:hAnsi="Times New Roman" w:cs="Times New Roman"/>
          <w:lang w:val="es-ES"/>
        </w:rPr>
        <w:t xml:space="preserve"> </w:t>
      </w:r>
      <w:r w:rsidR="00B70DBA" w:rsidRPr="00EE5FF4">
        <w:rPr>
          <w:rFonts w:ascii="Times New Roman" w:hAnsi="Times New Roman" w:cs="Times New Roman"/>
          <w:lang w:val="es-ES"/>
        </w:rPr>
        <w:t xml:space="preserve"> suscritos por el Estado mexicano. Así, sentada de tal modo la máxima jurisprudencia que norma</w:t>
      </w:r>
      <w:r w:rsidR="00637519" w:rsidRPr="00EE5FF4">
        <w:rPr>
          <w:rFonts w:ascii="Times New Roman" w:hAnsi="Times New Roman" w:cs="Times New Roman"/>
          <w:lang w:val="es-ES"/>
        </w:rPr>
        <w:t xml:space="preserve"> a todos en nuestro país, a todos obliga</w:t>
      </w:r>
      <w:r w:rsidR="003C23F2" w:rsidRPr="00EE5FF4">
        <w:rPr>
          <w:rFonts w:ascii="Times New Roman" w:hAnsi="Times New Roman" w:cs="Times New Roman"/>
          <w:lang w:val="es-ES"/>
        </w:rPr>
        <w:t xml:space="preserve"> apegarnos a la Ley, a fin de retornar al pleno Estado de Derecho.</w:t>
      </w:r>
    </w:p>
    <w:p w:rsidR="00EE5FF4" w:rsidRP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D1237C" w:rsidRDefault="00A06421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Convocados por la Comisión de Cultura de la Cámara de Diputados del H. Cong</w:t>
      </w:r>
      <w:r w:rsidR="005C3F18" w:rsidRPr="00EE5FF4">
        <w:rPr>
          <w:rFonts w:ascii="Times New Roman" w:hAnsi="Times New Roman" w:cs="Times New Roman"/>
          <w:lang w:val="es-ES"/>
        </w:rPr>
        <w:t>reso de la Unión, a través del I</w:t>
      </w:r>
      <w:r w:rsidRPr="00EE5FF4">
        <w:rPr>
          <w:rFonts w:ascii="Times New Roman" w:hAnsi="Times New Roman" w:cs="Times New Roman"/>
          <w:lang w:val="es-ES"/>
        </w:rPr>
        <w:t>nstituto de Cultura</w:t>
      </w:r>
      <w:r w:rsidR="00886329" w:rsidRPr="00EE5FF4">
        <w:rPr>
          <w:rFonts w:ascii="Times New Roman" w:hAnsi="Times New Roman" w:cs="Times New Roman"/>
          <w:lang w:val="es-ES"/>
        </w:rPr>
        <w:t xml:space="preserve"> del gobierno de Tabasco, los ciudadanos organizados</w:t>
      </w:r>
      <w:r w:rsidR="00165697" w:rsidRPr="00EE5FF4">
        <w:rPr>
          <w:rFonts w:ascii="Times New Roman" w:hAnsi="Times New Roman" w:cs="Times New Roman"/>
          <w:lang w:val="es-ES"/>
        </w:rPr>
        <w:t xml:space="preserve"> en el Consejo</w:t>
      </w:r>
      <w:r w:rsidR="00D1237C" w:rsidRPr="00EE5FF4">
        <w:rPr>
          <w:rFonts w:ascii="Times New Roman" w:hAnsi="Times New Roman" w:cs="Times New Roman"/>
          <w:lang w:val="es-ES"/>
        </w:rPr>
        <w:t xml:space="preserve"> Estatal de Asociaciones Civiles y Organizaciones Productivas queremos aportar nuestras</w:t>
      </w:r>
      <w:r w:rsidR="008B6805" w:rsidRPr="00EE5FF4">
        <w:rPr>
          <w:rFonts w:ascii="Times New Roman" w:hAnsi="Times New Roman" w:cs="Times New Roman"/>
          <w:lang w:val="es-ES"/>
        </w:rPr>
        <w:t xml:space="preserve"> propuestas a fin</w:t>
      </w:r>
      <w:r w:rsidR="00F362A2" w:rsidRPr="00EE5FF4">
        <w:rPr>
          <w:rFonts w:ascii="Times New Roman" w:hAnsi="Times New Roman" w:cs="Times New Roman"/>
          <w:lang w:val="es-ES"/>
        </w:rPr>
        <w:t xml:space="preserve"> de construir un nuevo marco jurídico constitucional.</w:t>
      </w:r>
    </w:p>
    <w:p w:rsidR="00EE5FF4" w:rsidRP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F362A2" w:rsidRPr="00EE5FF4" w:rsidRDefault="00806502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Que por supuesto habrá de reformar</w:t>
      </w:r>
      <w:r w:rsidR="00035321" w:rsidRPr="00EE5FF4">
        <w:rPr>
          <w:rFonts w:ascii="Times New Roman" w:hAnsi="Times New Roman" w:cs="Times New Roman"/>
          <w:lang w:val="es-ES"/>
        </w:rPr>
        <w:t xml:space="preserve"> a la propia Carta Magna, en sus Artículos 2, 3 y 4</w:t>
      </w:r>
      <w:r w:rsidR="00C01489" w:rsidRPr="00EE5FF4">
        <w:rPr>
          <w:rFonts w:ascii="Times New Roman" w:hAnsi="Times New Roman" w:cs="Times New Roman"/>
          <w:lang w:val="es-ES"/>
        </w:rPr>
        <w:t xml:space="preserve"> e incluso el Artículo 7. De donde se deberá derivar</w:t>
      </w:r>
      <w:r w:rsidR="003F30BB" w:rsidRPr="00EE5FF4">
        <w:rPr>
          <w:rFonts w:ascii="Times New Roman" w:hAnsi="Times New Roman" w:cs="Times New Roman"/>
          <w:lang w:val="es-ES"/>
        </w:rPr>
        <w:t xml:space="preserve"> a la vez reformas y actualización a la Ley Federal de Apoyos a las Organizaciones de la Sociedad Civil.</w:t>
      </w:r>
    </w:p>
    <w:p w:rsid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0778CB" w:rsidRPr="00EE5FF4" w:rsidRDefault="003F30BB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Porque máxima garantía constitucional, y las que norme e instrumente</w:t>
      </w:r>
      <w:r w:rsidR="00BB489F" w:rsidRPr="00EE5FF4">
        <w:rPr>
          <w:rFonts w:ascii="Times New Roman" w:hAnsi="Times New Roman" w:cs="Times New Roman"/>
          <w:lang w:val="es-ES"/>
        </w:rPr>
        <w:t xml:space="preserve"> una Ley General</w:t>
      </w:r>
      <w:r w:rsidR="00F441DC" w:rsidRPr="00EE5FF4">
        <w:rPr>
          <w:rFonts w:ascii="Times New Roman" w:hAnsi="Times New Roman" w:cs="Times New Roman"/>
          <w:lang w:val="es-ES"/>
        </w:rPr>
        <w:t xml:space="preserve"> de Cultura</w:t>
      </w:r>
      <w:r w:rsidR="00157694" w:rsidRPr="00EE5FF4">
        <w:rPr>
          <w:rFonts w:ascii="Times New Roman" w:hAnsi="Times New Roman" w:cs="Times New Roman"/>
          <w:lang w:val="es-ES"/>
        </w:rPr>
        <w:t xml:space="preserve"> (por lo que entendemos se nos convoca) exige conservar y promover las instituciones sociales y culturales de los pueblos indígenas (Art. 2)</w:t>
      </w:r>
      <w:r w:rsidR="000778CB" w:rsidRPr="00EE5FF4">
        <w:rPr>
          <w:rFonts w:ascii="Times New Roman" w:hAnsi="Times New Roman" w:cs="Times New Roman"/>
          <w:lang w:val="es-ES"/>
        </w:rPr>
        <w:t>.</w:t>
      </w:r>
    </w:p>
    <w:p w:rsid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0778CB" w:rsidRPr="00EE5FF4" w:rsidRDefault="00E457CB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El Artículo 3 constitucional</w:t>
      </w:r>
      <w:r w:rsidR="00CA3995">
        <w:rPr>
          <w:rFonts w:ascii="Times New Roman" w:hAnsi="Times New Roman" w:cs="Times New Roman"/>
          <w:lang w:val="es-ES"/>
        </w:rPr>
        <w:t xml:space="preserve"> que implica a la educación como instrumento del desarrollo, </w:t>
      </w:r>
      <w:r w:rsidRPr="00EE5FF4">
        <w:rPr>
          <w:rFonts w:ascii="Times New Roman" w:hAnsi="Times New Roman" w:cs="Times New Roman"/>
          <w:lang w:val="es-ES"/>
        </w:rPr>
        <w:t xml:space="preserve"> y su</w:t>
      </w:r>
      <w:r w:rsidR="00CA3995">
        <w:rPr>
          <w:rFonts w:ascii="Times New Roman" w:hAnsi="Times New Roman" w:cs="Times New Roman"/>
          <w:lang w:val="es-ES"/>
        </w:rPr>
        <w:t xml:space="preserve"> necesaria  vinculación hacia la Ley General de C</w:t>
      </w:r>
      <w:r w:rsidRPr="00EE5FF4">
        <w:rPr>
          <w:rFonts w:ascii="Times New Roman" w:hAnsi="Times New Roman" w:cs="Times New Roman"/>
          <w:lang w:val="es-ES"/>
        </w:rPr>
        <w:t>ultura deberá garantizar e instituir a las prácticas culturales (no como</w:t>
      </w:r>
      <w:r w:rsidR="00EF3CB0" w:rsidRPr="00EE5FF4">
        <w:rPr>
          <w:rFonts w:ascii="Times New Roman" w:hAnsi="Times New Roman" w:cs="Times New Roman"/>
          <w:lang w:val="es-ES"/>
        </w:rPr>
        <w:t xml:space="preserve"> normas jurídicas o políticas</w:t>
      </w:r>
      <w:r w:rsidR="00A91D97" w:rsidRPr="00EE5FF4">
        <w:rPr>
          <w:rFonts w:ascii="Times New Roman" w:hAnsi="Times New Roman" w:cs="Times New Roman"/>
          <w:lang w:val="es-ES"/>
        </w:rPr>
        <w:t xml:space="preserve"> de gobierno), sino como un modo de vida fundado en valores y en</w:t>
      </w:r>
      <w:r w:rsidR="00AF563C" w:rsidRPr="00EE5FF4">
        <w:rPr>
          <w:rFonts w:ascii="Times New Roman" w:hAnsi="Times New Roman" w:cs="Times New Roman"/>
          <w:lang w:val="es-ES"/>
        </w:rPr>
        <w:t xml:space="preserve"> busca constante del mejoramiento económico, social y cultural para el pueblo mexicano. Que somos todos.</w:t>
      </w:r>
    </w:p>
    <w:p w:rsidR="00EE5FF4" w:rsidRDefault="00CA3995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 </w:t>
      </w:r>
    </w:p>
    <w:p w:rsidR="00AF563C" w:rsidRDefault="003B4EAD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El Artículo 4 de nuestra Ley de Leyes, la Carta Magna de los mexicanos recién fue reformado, y a la letra precisa:</w:t>
      </w:r>
    </w:p>
    <w:p w:rsidR="00EE5FF4" w:rsidRP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3B4EAD" w:rsidRPr="00EE5FF4" w:rsidRDefault="008508A3" w:rsidP="00EE5FF4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Que el Estado otorgará facilidades a los particulares para que </w:t>
      </w:r>
      <w:proofErr w:type="spellStart"/>
      <w:r w:rsidRPr="00EE5FF4">
        <w:rPr>
          <w:rFonts w:ascii="Times New Roman" w:hAnsi="Times New Roman" w:cs="Times New Roman"/>
          <w:lang w:val="es-ES"/>
        </w:rPr>
        <w:t>coadyuden</w:t>
      </w:r>
      <w:proofErr w:type="spellEnd"/>
      <w:r w:rsidRPr="00EE5FF4">
        <w:rPr>
          <w:rFonts w:ascii="Times New Roman" w:hAnsi="Times New Roman" w:cs="Times New Roman"/>
          <w:lang w:val="es-ES"/>
        </w:rPr>
        <w:t xml:space="preserve"> al cumplimiento de los derechos de la niñez</w:t>
      </w:r>
      <w:r w:rsidR="001D784B" w:rsidRPr="00EE5FF4">
        <w:rPr>
          <w:rFonts w:ascii="Times New Roman" w:hAnsi="Times New Roman" w:cs="Times New Roman"/>
          <w:lang w:val="es-ES"/>
        </w:rPr>
        <w:t xml:space="preserve"> (UNESCO y UNICEF, señalan hasta los 18 años como edad plenamente formativa en valores).</w:t>
      </w:r>
    </w:p>
    <w:p w:rsidR="001D784B" w:rsidRPr="00EE5FF4" w:rsidRDefault="001D784B" w:rsidP="00EE5FF4">
      <w:pPr>
        <w:pStyle w:val="Prrafodelista"/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</w:p>
    <w:p w:rsidR="001D784B" w:rsidRPr="00EE5FF4" w:rsidRDefault="001D784B" w:rsidP="00EE5FF4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El Estado proveerá lo necesario para propiciar el respeto a la dignidad de la niñez y el ejercicio pleno de sus derechos.</w:t>
      </w:r>
    </w:p>
    <w:p w:rsidR="001D784B" w:rsidRPr="00EE5FF4" w:rsidRDefault="001D784B" w:rsidP="00EE5FF4">
      <w:pPr>
        <w:pStyle w:val="Prrafodelista"/>
        <w:spacing w:after="0" w:line="240" w:lineRule="auto"/>
        <w:ind w:left="426"/>
        <w:rPr>
          <w:rFonts w:ascii="Times New Roman" w:hAnsi="Times New Roman" w:cs="Times New Roman"/>
          <w:lang w:val="es-ES"/>
        </w:rPr>
      </w:pPr>
    </w:p>
    <w:p w:rsidR="001D784B" w:rsidRPr="00EE5FF4" w:rsidRDefault="001D784B" w:rsidP="00EE5FF4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Toda persona tiene derecho al acceso a la cultura y al disfrute de los bienes y servicios que presta el Estado en la materia, así como el pleno ejercicio de sus derechos culturales.</w:t>
      </w:r>
    </w:p>
    <w:p w:rsidR="001D784B" w:rsidRPr="00EE5FF4" w:rsidRDefault="001D784B" w:rsidP="00EE5FF4">
      <w:pPr>
        <w:pStyle w:val="Prrafodelista"/>
        <w:spacing w:after="0" w:line="240" w:lineRule="auto"/>
        <w:ind w:left="426"/>
        <w:rPr>
          <w:rFonts w:ascii="Times New Roman" w:hAnsi="Times New Roman" w:cs="Times New Roman"/>
          <w:lang w:val="es-ES"/>
        </w:rPr>
      </w:pPr>
    </w:p>
    <w:p w:rsidR="001D784B" w:rsidRPr="00EE5FF4" w:rsidRDefault="001D784B" w:rsidP="00EE5FF4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El Estado promoverá los medios para la difusión y desarrollo de la cultura, atendiendo a la diversidad cultural en </w:t>
      </w:r>
      <w:r w:rsidR="005219D9" w:rsidRPr="00EE5FF4">
        <w:rPr>
          <w:rFonts w:ascii="Times New Roman" w:hAnsi="Times New Roman" w:cs="Times New Roman"/>
          <w:lang w:val="es-ES"/>
        </w:rPr>
        <w:t xml:space="preserve">todas sus manifestaciones y expresiones con pleno respeto a la libertad creativa </w:t>
      </w:r>
      <w:proofErr w:type="gramStart"/>
      <w:r w:rsidR="005219D9" w:rsidRPr="00EE5FF4">
        <w:rPr>
          <w:rFonts w:ascii="Times New Roman" w:hAnsi="Times New Roman" w:cs="Times New Roman"/>
          <w:lang w:val="es-ES"/>
        </w:rPr>
        <w:t>( y</w:t>
      </w:r>
      <w:proofErr w:type="gramEnd"/>
      <w:r w:rsidR="005219D9" w:rsidRPr="00EE5FF4">
        <w:rPr>
          <w:rFonts w:ascii="Times New Roman" w:hAnsi="Times New Roman" w:cs="Times New Roman"/>
          <w:lang w:val="es-ES"/>
        </w:rPr>
        <w:t xml:space="preserve"> a la pluralidad ideológica y estética: proponemos se adicione).</w:t>
      </w:r>
    </w:p>
    <w:p w:rsidR="005219D9" w:rsidRPr="00EE5FF4" w:rsidRDefault="005219D9" w:rsidP="00EE5FF4">
      <w:pPr>
        <w:pStyle w:val="Prrafodelista"/>
        <w:spacing w:after="0" w:line="240" w:lineRule="auto"/>
        <w:ind w:left="426"/>
        <w:rPr>
          <w:rFonts w:ascii="Times New Roman" w:hAnsi="Times New Roman" w:cs="Times New Roman"/>
          <w:lang w:val="es-ES"/>
        </w:rPr>
      </w:pPr>
    </w:p>
    <w:p w:rsidR="005219D9" w:rsidRDefault="005219D9" w:rsidP="00EE5FF4">
      <w:pPr>
        <w:pStyle w:val="Prrafodelista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La Ley General de Cultura, además, deberá establecer los mecanismos para el acceso y participación ciudadana en cualquier manifestación cultural.</w:t>
      </w:r>
    </w:p>
    <w:p w:rsidR="00EE5FF4" w:rsidRPr="00EE5FF4" w:rsidRDefault="00EE5FF4" w:rsidP="00EE5FF4">
      <w:p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</w:p>
    <w:p w:rsidR="005219D9" w:rsidRPr="00EE5FF4" w:rsidRDefault="005219D9" w:rsidP="00EE5FF4">
      <w:pPr>
        <w:pStyle w:val="Prrafodelista"/>
        <w:spacing w:after="0" w:line="240" w:lineRule="auto"/>
        <w:rPr>
          <w:rFonts w:ascii="Times New Roman" w:hAnsi="Times New Roman" w:cs="Times New Roman"/>
          <w:lang w:val="es-ES"/>
        </w:rPr>
      </w:pPr>
    </w:p>
    <w:p w:rsidR="005219D9" w:rsidRPr="00EE5FF4" w:rsidRDefault="005219D9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PROPUESTAS</w:t>
      </w:r>
    </w:p>
    <w:p w:rsidR="005219D9" w:rsidRDefault="005219D9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EE5FF4" w:rsidRPr="00EE5FF4" w:rsidRDefault="00EE5FF4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D4606D" w:rsidRPr="00EE5FF4" w:rsidRDefault="005219D9" w:rsidP="00EE5FF4">
      <w:pPr>
        <w:pStyle w:val="Prrafodelista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Consensar reformas y adiciones, en materia de cultura</w:t>
      </w:r>
      <w:r w:rsidR="00D4606D" w:rsidRPr="00EE5FF4">
        <w:rPr>
          <w:rFonts w:ascii="Times New Roman" w:hAnsi="Times New Roman" w:cs="Times New Roman"/>
          <w:lang w:val="es-ES"/>
        </w:rPr>
        <w:t xml:space="preserve"> en valores y participación ciudadana, tanto en nuestra Carta Magna y la Ley General de Cultura.</w:t>
      </w:r>
    </w:p>
    <w:p w:rsidR="00D4606D" w:rsidRPr="00EE5FF4" w:rsidRDefault="00D76AA8" w:rsidP="00EE5FF4">
      <w:pPr>
        <w:pStyle w:val="Prrafodelista"/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 </w:t>
      </w:r>
    </w:p>
    <w:p w:rsidR="00D4606D" w:rsidRPr="00EE5FF4" w:rsidRDefault="00D4606D" w:rsidP="00EE5FF4">
      <w:pPr>
        <w:pStyle w:val="Prrafodelista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Homologar, con respeto a las características particulares de las regiones del país, a los estados, población y etnias, la Ley Estatal de Cultura.</w:t>
      </w:r>
    </w:p>
    <w:p w:rsidR="00D4606D" w:rsidRPr="00EE5FF4" w:rsidRDefault="00D4606D" w:rsidP="00EE5FF4">
      <w:pPr>
        <w:pStyle w:val="Prrafodelista"/>
        <w:spacing w:after="0" w:line="240" w:lineRule="auto"/>
        <w:ind w:left="426"/>
        <w:rPr>
          <w:rFonts w:ascii="Times New Roman" w:hAnsi="Times New Roman" w:cs="Times New Roman"/>
          <w:lang w:val="es-ES"/>
        </w:rPr>
      </w:pPr>
    </w:p>
    <w:p w:rsidR="00D4606D" w:rsidRDefault="003F40ED" w:rsidP="00EE5FF4">
      <w:pPr>
        <w:pStyle w:val="Prrafodelista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Fomentar y promover las expresiones culturales en la plaza pública e instituciones de la sociedad abierta a fin de construir públicos.</w:t>
      </w:r>
    </w:p>
    <w:p w:rsidR="00D76AA8" w:rsidRPr="00D76AA8" w:rsidRDefault="00D76AA8" w:rsidP="00D76AA8">
      <w:pPr>
        <w:pStyle w:val="Prrafodelista"/>
        <w:rPr>
          <w:rFonts w:ascii="Times New Roman" w:hAnsi="Times New Roman" w:cs="Times New Roman"/>
          <w:lang w:val="es-ES"/>
        </w:rPr>
      </w:pPr>
    </w:p>
    <w:p w:rsidR="00D76AA8" w:rsidRDefault="00D76AA8" w:rsidP="00EE5FF4">
      <w:pPr>
        <w:pStyle w:val="Prrafodelista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Consolidar una verdadera cultura de la participación ciudadana, e</w:t>
      </w:r>
      <w:r w:rsidRPr="00D76AA8">
        <w:rPr>
          <w:rFonts w:ascii="Times New Roman" w:hAnsi="Times New Roman" w:cs="Times New Roman"/>
          <w:lang w:val="es-ES"/>
        </w:rPr>
        <w:t>xige que los comités ciudadanos</w:t>
      </w:r>
      <w:r>
        <w:rPr>
          <w:rFonts w:ascii="Times New Roman" w:hAnsi="Times New Roman" w:cs="Times New Roman"/>
          <w:lang w:val="es-ES"/>
        </w:rPr>
        <w:t xml:space="preserve"> en todas las instituciones del Estado, de verdad se constituyan con ciudadanos organizados, corresponsables e interesados verdad</w:t>
      </w:r>
      <w:r w:rsidR="00A90294">
        <w:rPr>
          <w:rFonts w:ascii="Times New Roman" w:hAnsi="Times New Roman" w:cs="Times New Roman"/>
          <w:lang w:val="es-ES"/>
        </w:rPr>
        <w:t>eramente en la elaboración y prá</w:t>
      </w:r>
      <w:r>
        <w:rPr>
          <w:rFonts w:ascii="Times New Roman" w:hAnsi="Times New Roman" w:cs="Times New Roman"/>
          <w:lang w:val="es-ES"/>
        </w:rPr>
        <w:t>ctica de políticas públicas.</w:t>
      </w:r>
    </w:p>
    <w:p w:rsidR="00D76AA8" w:rsidRPr="00D76AA8" w:rsidRDefault="00D76AA8" w:rsidP="00D76AA8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D50463" w:rsidRPr="00D76AA8" w:rsidRDefault="00D76AA8" w:rsidP="00D76AA8">
      <w:p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 xml:space="preserve">Porque hasta la fecha dichos comités de participación ciudadana se integran </w:t>
      </w:r>
      <w:r w:rsidR="00CA3995">
        <w:rPr>
          <w:rFonts w:ascii="Times New Roman" w:hAnsi="Times New Roman" w:cs="Times New Roman"/>
          <w:lang w:val="es-ES"/>
        </w:rPr>
        <w:t xml:space="preserve">más bien </w:t>
      </w:r>
      <w:r>
        <w:rPr>
          <w:rFonts w:ascii="Times New Roman" w:hAnsi="Times New Roman" w:cs="Times New Roman"/>
          <w:lang w:val="es-ES"/>
        </w:rPr>
        <w:t>por las burocracias de las instituciones y ciudada</w:t>
      </w:r>
      <w:r w:rsidR="00CA3995">
        <w:rPr>
          <w:rFonts w:ascii="Times New Roman" w:hAnsi="Times New Roman" w:cs="Times New Roman"/>
          <w:lang w:val="es-ES"/>
        </w:rPr>
        <w:t>nos distinguidos sin compromiso alguno con la democracia participativa.</w:t>
      </w:r>
      <w:r w:rsidR="00D50463" w:rsidRPr="00D76AA8">
        <w:rPr>
          <w:rFonts w:ascii="Times New Roman" w:hAnsi="Times New Roman" w:cs="Times New Roman"/>
          <w:lang w:val="es-ES"/>
        </w:rPr>
        <w:br w:type="page"/>
      </w:r>
    </w:p>
    <w:p w:rsidR="00D50463" w:rsidRDefault="00D50463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lastRenderedPageBreak/>
        <w:t>Foro Estatal de Análisis sobre el Marco Jurídico de la Cultura en México.</w:t>
      </w:r>
    </w:p>
    <w:p w:rsidR="00EE5FF4" w:rsidRPr="00EE5FF4" w:rsidRDefault="00EE5FF4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spacing w:after="0" w:line="240" w:lineRule="auto"/>
        <w:jc w:val="center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CURRICULA</w:t>
      </w:r>
    </w:p>
    <w:p w:rsid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Ponente:</w:t>
      </w:r>
    </w:p>
    <w:p w:rsidR="00EE5FF4" w:rsidRDefault="00EE5FF4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 xml:space="preserve">Mtro. Fernando Pichardo </w:t>
      </w:r>
      <w:proofErr w:type="spellStart"/>
      <w:r w:rsidRPr="00EE5FF4">
        <w:rPr>
          <w:rFonts w:ascii="Times New Roman" w:hAnsi="Times New Roman" w:cs="Times New Roman"/>
          <w:lang w:val="es-ES"/>
        </w:rPr>
        <w:t>Arzate</w:t>
      </w:r>
      <w:proofErr w:type="spellEnd"/>
    </w:p>
    <w:p w:rsidR="00EE5FF4" w:rsidRDefault="00EE5FF4" w:rsidP="00EE5FF4">
      <w:pPr>
        <w:pStyle w:val="Prrafodelista"/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Secretario Técnico de la Comisión Orgánica de Educación, Cultura y Servicios Educativos. H. Congreso Libre y Soberano del estado de Tabasco.</w:t>
      </w:r>
    </w:p>
    <w:p w:rsidR="00D50463" w:rsidRPr="00EE5FF4" w:rsidRDefault="00D50463" w:rsidP="00EE5FF4">
      <w:pPr>
        <w:pStyle w:val="Prrafodelista"/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Presidente de la Mesa Directiva de la Asociación Ciudadana “Transición Democrática, por México”, A. C.</w:t>
      </w:r>
    </w:p>
    <w:p w:rsidR="00D50463" w:rsidRPr="00EE5FF4" w:rsidRDefault="00D50463" w:rsidP="00EE5FF4">
      <w:pPr>
        <w:pStyle w:val="Prrafodelista"/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D50463" w:rsidRPr="00EE5FF4" w:rsidRDefault="00D50463" w:rsidP="00EE5FF4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Coordinador de la Mesa de Educación y Cultura del Consejo Estatal de Asociaciones Civiles y Organizaciones Productivas.</w:t>
      </w:r>
    </w:p>
    <w:p w:rsidR="00D50463" w:rsidRPr="00EE5FF4" w:rsidRDefault="00D50463" w:rsidP="00EE5FF4">
      <w:pPr>
        <w:pStyle w:val="Prrafodelista"/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D50463" w:rsidRPr="00EE5FF4" w:rsidRDefault="002761B5" w:rsidP="00EE5FF4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Sociedad de Escritores de Tabasco, A. C. Enlace Institucional y Profesor en la Escuela de Escritores “José Gorostiza”.</w:t>
      </w:r>
    </w:p>
    <w:p w:rsidR="002761B5" w:rsidRPr="00EE5FF4" w:rsidRDefault="002761B5" w:rsidP="00EE5FF4">
      <w:pPr>
        <w:pStyle w:val="Prrafodelista"/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2761B5" w:rsidRPr="00EE5FF4" w:rsidRDefault="00F2184A" w:rsidP="00EE5FF4">
      <w:pPr>
        <w:pStyle w:val="Prrafodelista"/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lang w:val="es-ES"/>
        </w:rPr>
      </w:pPr>
      <w:r w:rsidRPr="00EE5FF4">
        <w:rPr>
          <w:rFonts w:ascii="Times New Roman" w:hAnsi="Times New Roman" w:cs="Times New Roman"/>
          <w:lang w:val="es-ES"/>
        </w:rPr>
        <w:t>Editor, ensayista</w:t>
      </w:r>
      <w:r w:rsidR="00CA3995">
        <w:rPr>
          <w:rFonts w:ascii="Times New Roman" w:hAnsi="Times New Roman" w:cs="Times New Roman"/>
          <w:lang w:val="es-ES"/>
        </w:rPr>
        <w:t xml:space="preserve">, poeta, </w:t>
      </w:r>
      <w:r w:rsidRPr="00EE5FF4">
        <w:rPr>
          <w:rFonts w:ascii="Times New Roman" w:hAnsi="Times New Roman" w:cs="Times New Roman"/>
          <w:lang w:val="es-ES"/>
        </w:rPr>
        <w:t xml:space="preserve">narrador e investigador, instructor en las Artes de </w:t>
      </w:r>
      <w:r w:rsidR="001A7873">
        <w:rPr>
          <w:rFonts w:ascii="Times New Roman" w:hAnsi="Times New Roman" w:cs="Times New Roman"/>
          <w:lang w:val="es-ES"/>
        </w:rPr>
        <w:t xml:space="preserve">la </w:t>
      </w:r>
      <w:r w:rsidRPr="00EE5FF4">
        <w:rPr>
          <w:rFonts w:ascii="Times New Roman" w:hAnsi="Times New Roman" w:cs="Times New Roman"/>
          <w:lang w:val="es-ES"/>
        </w:rPr>
        <w:t>Palabra y Declamador.</w:t>
      </w:r>
    </w:p>
    <w:p w:rsidR="003F40ED" w:rsidRPr="00EE5FF4" w:rsidRDefault="003F40ED" w:rsidP="00EE5FF4">
      <w:pPr>
        <w:spacing w:after="0" w:line="240" w:lineRule="auto"/>
        <w:jc w:val="both"/>
        <w:rPr>
          <w:rFonts w:ascii="Times New Roman" w:hAnsi="Times New Roman" w:cs="Times New Roman"/>
          <w:lang w:val="es-ES"/>
        </w:rPr>
      </w:pPr>
    </w:p>
    <w:p w:rsidR="002405F1" w:rsidRPr="00EE5FF4" w:rsidRDefault="002405F1" w:rsidP="00EE5FF4">
      <w:pPr>
        <w:spacing w:after="0" w:line="240" w:lineRule="auto"/>
        <w:rPr>
          <w:rFonts w:ascii="Times New Roman" w:hAnsi="Times New Roman" w:cs="Times New Roman"/>
          <w:lang w:val="es-ES"/>
        </w:rPr>
      </w:pPr>
    </w:p>
    <w:sectPr w:rsidR="002405F1" w:rsidRPr="00EE5FF4" w:rsidSect="003814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F1263"/>
    <w:multiLevelType w:val="hybridMultilevel"/>
    <w:tmpl w:val="098A5C2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D336D4"/>
    <w:multiLevelType w:val="hybridMultilevel"/>
    <w:tmpl w:val="231EBF4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D3DEB"/>
    <w:multiLevelType w:val="hybridMultilevel"/>
    <w:tmpl w:val="5330C7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3D798B"/>
    <w:multiLevelType w:val="hybridMultilevel"/>
    <w:tmpl w:val="4134E5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E40D7B"/>
    <w:rsid w:val="00035321"/>
    <w:rsid w:val="00063820"/>
    <w:rsid w:val="000778CB"/>
    <w:rsid w:val="00095B52"/>
    <w:rsid w:val="00097663"/>
    <w:rsid w:val="00120EAF"/>
    <w:rsid w:val="00157694"/>
    <w:rsid w:val="00165697"/>
    <w:rsid w:val="001A7873"/>
    <w:rsid w:val="001D784B"/>
    <w:rsid w:val="002405F1"/>
    <w:rsid w:val="002761B5"/>
    <w:rsid w:val="00281FC1"/>
    <w:rsid w:val="00283B91"/>
    <w:rsid w:val="00364618"/>
    <w:rsid w:val="00381431"/>
    <w:rsid w:val="00385D3B"/>
    <w:rsid w:val="003B4EAD"/>
    <w:rsid w:val="003C23F2"/>
    <w:rsid w:val="003F30BB"/>
    <w:rsid w:val="003F40ED"/>
    <w:rsid w:val="00431301"/>
    <w:rsid w:val="00440592"/>
    <w:rsid w:val="0044364E"/>
    <w:rsid w:val="00472075"/>
    <w:rsid w:val="004E362E"/>
    <w:rsid w:val="00517A06"/>
    <w:rsid w:val="005219D9"/>
    <w:rsid w:val="00547982"/>
    <w:rsid w:val="005602D3"/>
    <w:rsid w:val="00571047"/>
    <w:rsid w:val="005C3F18"/>
    <w:rsid w:val="00637519"/>
    <w:rsid w:val="006B5F79"/>
    <w:rsid w:val="0076364F"/>
    <w:rsid w:val="00787B4F"/>
    <w:rsid w:val="00793E9E"/>
    <w:rsid w:val="007A4961"/>
    <w:rsid w:val="00806502"/>
    <w:rsid w:val="00846FA6"/>
    <w:rsid w:val="008508A3"/>
    <w:rsid w:val="00886329"/>
    <w:rsid w:val="008956E3"/>
    <w:rsid w:val="008B6805"/>
    <w:rsid w:val="0090511D"/>
    <w:rsid w:val="00921C57"/>
    <w:rsid w:val="00A06421"/>
    <w:rsid w:val="00A77401"/>
    <w:rsid w:val="00A90294"/>
    <w:rsid w:val="00A91D97"/>
    <w:rsid w:val="00AF563C"/>
    <w:rsid w:val="00B17A37"/>
    <w:rsid w:val="00B32926"/>
    <w:rsid w:val="00B4165F"/>
    <w:rsid w:val="00B65C7B"/>
    <w:rsid w:val="00B70DBA"/>
    <w:rsid w:val="00B71F0D"/>
    <w:rsid w:val="00BB489F"/>
    <w:rsid w:val="00C01489"/>
    <w:rsid w:val="00C50976"/>
    <w:rsid w:val="00CA3995"/>
    <w:rsid w:val="00D1237C"/>
    <w:rsid w:val="00D259C3"/>
    <w:rsid w:val="00D4606D"/>
    <w:rsid w:val="00D50463"/>
    <w:rsid w:val="00D67A6A"/>
    <w:rsid w:val="00D76AA8"/>
    <w:rsid w:val="00E40D7B"/>
    <w:rsid w:val="00E457CB"/>
    <w:rsid w:val="00E76598"/>
    <w:rsid w:val="00EC07C4"/>
    <w:rsid w:val="00ED7731"/>
    <w:rsid w:val="00EE5FF4"/>
    <w:rsid w:val="00EE799B"/>
    <w:rsid w:val="00EF3CB0"/>
    <w:rsid w:val="00F2184A"/>
    <w:rsid w:val="00F362A2"/>
    <w:rsid w:val="00F44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43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508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5F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5F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4AD85-A744-4F83-B224-CB56A51D1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977</Words>
  <Characters>5570</Characters>
  <Application>Microsoft Office Word</Application>
  <DocSecurity>4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6534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daniie</dc:creator>
  <cp:lastModifiedBy>daniie</cp:lastModifiedBy>
  <cp:revision>2</cp:revision>
  <cp:lastPrinted>2010-07-02T18:04:00Z</cp:lastPrinted>
  <dcterms:created xsi:type="dcterms:W3CDTF">2010-07-02T22:22:00Z</dcterms:created>
  <dcterms:modified xsi:type="dcterms:W3CDTF">2010-07-02T22:22:00Z</dcterms:modified>
</cp:coreProperties>
</file>